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E3C6" w14:textId="77EB9B4B" w:rsidR="00BE4C3B" w:rsidRPr="00FD27D5" w:rsidRDefault="005A1152" w:rsidP="00795EC8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247C5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Comparison table for amendments to the privacy policy</w:t>
      </w:r>
    </w:p>
    <w:p w14:paraId="7C1C10FF" w14:textId="77777777" w:rsidR="007F0351" w:rsidRPr="00FD27D5" w:rsidRDefault="007F0351" w:rsidP="00795EC8">
      <w:pPr>
        <w:jc w:val="center"/>
        <w:rPr>
          <w:rFonts w:asciiTheme="minorHAnsi" w:eastAsiaTheme="minorHAnsi" w:hAnsiTheme="minorHAnsi"/>
          <w:sz w:val="24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6293"/>
        <w:gridCol w:w="6236"/>
        <w:gridCol w:w="3078"/>
      </w:tblGrid>
      <w:tr w:rsidR="00795EC8" w:rsidRPr="00FD27D5" w14:paraId="26A4142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5BC50052" w14:textId="53160B25" w:rsidR="00795EC8" w:rsidRPr="00FD27D5" w:rsidRDefault="005A1152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 w:val="24"/>
              </w:rPr>
              <w:t>Current</w:t>
            </w:r>
          </w:p>
        </w:tc>
        <w:tc>
          <w:tcPr>
            <w:tcW w:w="6236" w:type="dxa"/>
          </w:tcPr>
          <w:p w14:paraId="2FAA2308" w14:textId="1260965B" w:rsidR="00795EC8" w:rsidRPr="00FD27D5" w:rsidRDefault="005A1152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 w:val="24"/>
              </w:rPr>
              <w:t>Revision</w:t>
            </w:r>
          </w:p>
        </w:tc>
        <w:tc>
          <w:tcPr>
            <w:tcW w:w="3078" w:type="dxa"/>
          </w:tcPr>
          <w:p w14:paraId="2D0EAA32" w14:textId="5FC9A303" w:rsidR="00795EC8" w:rsidRPr="00FD27D5" w:rsidRDefault="005A1152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</w:rPr>
              <w:t>Remark</w:t>
            </w:r>
          </w:p>
        </w:tc>
      </w:tr>
      <w:tr w:rsidR="00A4680F" w:rsidRPr="00FD27D5" w14:paraId="6FD616C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02E2B98C" w14:textId="77777777" w:rsidR="005A1152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>
              <w:rPr>
                <w:rFonts w:ascii="하나 M" w:eastAsia="하나 M" w:hAnsi="하나 M" w:hint="eastAsia"/>
                <w:b/>
                <w:bCs/>
                <w:color w:val="000000"/>
              </w:rPr>
              <w:t>13. Personal information protection department and contact information</w:t>
            </w:r>
          </w:p>
          <w:p w14:paraId="4EF4DF23" w14:textId="77777777" w:rsidR="005A1152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>
              <w:rPr>
                <w:rFonts w:ascii="하나 M" w:eastAsia="하나 M" w:hAnsi="하나 M" w:hint="eastAsia"/>
                <w:color w:val="000000"/>
              </w:rPr>
              <w:t>The company limits the number of personal information managers to a minimum number to prevent damage caused by leakage and misuse or abuse of personal information, and designates a representative with practical responsibility for personal information management as the personal information protection officer.</w:t>
            </w:r>
            <w:r>
              <w:rPr>
                <w:rFonts w:ascii="Cambria" w:eastAsia="하나 M" w:hAnsi="Cambria" w:cs="Cambria"/>
                <w:color w:val="000000"/>
              </w:rPr>
              <w:t> </w:t>
            </w:r>
            <w:r>
              <w:rPr>
                <w:rFonts w:ascii="하나 M" w:eastAsia="하나 M" w:hAnsi="하나 M" w:hint="eastAsia"/>
                <w:color w:val="000000"/>
              </w:rPr>
              <w:t>The person in charge of personal information protection of the company is as follows.</w:t>
            </w:r>
          </w:p>
          <w:tbl>
            <w:tblPr>
              <w:tblW w:w="61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3515"/>
            </w:tblGrid>
            <w:tr w:rsidR="005A1152" w14:paraId="0EBB61AF" w14:textId="77777777" w:rsidTr="005A1152">
              <w:tc>
                <w:tcPr>
                  <w:tcW w:w="2608" w:type="dxa"/>
                  <w:tcBorders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3213329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Personal Information Protection Officer</w:t>
                  </w:r>
                </w:p>
              </w:tc>
              <w:tc>
                <w:tcPr>
                  <w:tcW w:w="3515" w:type="dxa"/>
                  <w:tcBorders>
                    <w:left w:val="single" w:sz="6" w:space="0" w:color="auto"/>
                    <w:bottom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4BB47686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- Position: Managing Director</w:t>
                  </w:r>
                </w:p>
                <w:p w14:paraId="6533C938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- Name: Kim Heung-man</w:t>
                  </w:r>
                </w:p>
              </w:tc>
            </w:tr>
            <w:tr w:rsidR="005A1152" w14:paraId="68CE6E96" w14:textId="77777777" w:rsidTr="005A1152">
              <w:tc>
                <w:tcPr>
                  <w:tcW w:w="2608" w:type="dxa"/>
                  <w:tcBorders>
                    <w:top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459F1F1C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Department in charge of personal information protection</w:t>
                  </w:r>
                </w:p>
              </w:tc>
              <w:tc>
                <w:tcPr>
                  <w:tcW w:w="3515" w:type="dxa"/>
                  <w:tcBorders>
                    <w:top w:val="single" w:sz="6" w:space="0" w:color="auto"/>
                    <w:lef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04795948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 xml:space="preserve">- Affiliation: </w:t>
                  </w:r>
                  <w:r w:rsidRPr="005A1152">
                    <w:rPr>
                      <w:rFonts w:ascii="하나 M" w:eastAsia="하나 M" w:hAnsi="하나 M" w:hint="eastAsia"/>
                      <w:color w:val="FF0000"/>
                    </w:rPr>
                    <w:t>Security Service Team</w:t>
                  </w:r>
                </w:p>
                <w:p w14:paraId="3E62C60B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하나 M" w:eastAsia="하나 M" w:hAnsi="하나 M"/>
                    </w:rPr>
                  </w:pPr>
                  <w:r>
                    <w:rPr>
                      <w:rFonts w:ascii="하나 M" w:eastAsia="하나 M" w:hAnsi="하나 M" w:hint="eastAsia"/>
                    </w:rPr>
                    <w:t xml:space="preserve">- Person in charge: Assistant Manager </w:t>
                  </w:r>
                </w:p>
                <w:p w14:paraId="6E54783F" w14:textId="77777777" w:rsidR="005A1152" w:rsidRPr="005A1152" w:rsidRDefault="005A1152" w:rsidP="005A1152">
                  <w:pPr>
                    <w:pStyle w:val="a3"/>
                    <w:spacing w:before="0" w:after="0"/>
                    <w:ind w:firstLineChars="950" w:firstLine="2054"/>
                    <w:rPr>
                      <w:rFonts w:ascii="바탕" w:eastAsia="바탕" w:hAnsi="바탕"/>
                      <w:b/>
                      <w:u w:val="single"/>
                    </w:rPr>
                  </w:pPr>
                  <w:r w:rsidRPr="005A1152">
                    <w:rPr>
                      <w:rFonts w:ascii="하나 M" w:eastAsia="하나 M" w:hAnsi="하나 M" w:hint="eastAsia"/>
                      <w:b/>
                      <w:color w:val="0070C0"/>
                      <w:u w:val="single"/>
                    </w:rPr>
                    <w:t>Sim Woo-Jun</w:t>
                  </w:r>
                </w:p>
                <w:p w14:paraId="39960A70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lastRenderedPageBreak/>
                    <w:t xml:space="preserve">- Tel: </w:t>
                  </w:r>
                  <w:r w:rsidRPr="005A1152">
                    <w:rPr>
                      <w:rFonts w:ascii="하나 M" w:eastAsia="하나 M" w:hAnsi="하나 M" w:hint="eastAsia"/>
                      <w:color w:val="FF0000"/>
                    </w:rPr>
                    <w:t>02-6420-6529</w:t>
                  </w:r>
                </w:p>
                <w:p w14:paraId="4C1B46C6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- Mail:</w:t>
                  </w:r>
                  <w:r>
                    <w:rPr>
                      <w:rFonts w:ascii="Cambria" w:eastAsia="하나 M" w:hAnsi="Cambria" w:cs="Cambria"/>
                    </w:rPr>
                    <w:t> </w:t>
                  </w:r>
                  <w:hyperlink r:id="rId8" w:history="1">
                    <w:r>
                      <w:rPr>
                        <w:rStyle w:val="ac"/>
                        <w:rFonts w:ascii="하나 M" w:eastAsia="하나 M" w:hAnsi="하나 M" w:hint="eastAsia"/>
                      </w:rPr>
                      <w:t>hanati.privacy@hanafn.com</w:t>
                    </w:r>
                  </w:hyperlink>
                </w:p>
                <w:p w14:paraId="4D76FCD6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※You will be connected to the department in charge of personal information protection.</w:t>
                  </w:r>
                </w:p>
              </w:tc>
            </w:tr>
          </w:tbl>
          <w:p w14:paraId="4E812FD0" w14:textId="49E320AA" w:rsidR="00A4680F" w:rsidRPr="005A1152" w:rsidRDefault="00A4680F" w:rsidP="00A4680F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236" w:type="dxa"/>
          </w:tcPr>
          <w:p w14:paraId="140C18F4" w14:textId="77777777" w:rsidR="005A1152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>
              <w:rPr>
                <w:rFonts w:ascii="하나 M" w:eastAsia="하나 M" w:hAnsi="하나 M" w:hint="eastAsia"/>
                <w:b/>
                <w:bCs/>
                <w:color w:val="000000"/>
              </w:rPr>
              <w:lastRenderedPageBreak/>
              <w:t>13. Personal information protection department and contact information</w:t>
            </w:r>
          </w:p>
          <w:p w14:paraId="2F25F945" w14:textId="77777777" w:rsidR="005A1152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>
              <w:rPr>
                <w:rFonts w:ascii="하나 M" w:eastAsia="하나 M" w:hAnsi="하나 M" w:hint="eastAsia"/>
                <w:color w:val="000000"/>
              </w:rPr>
              <w:t>The company limits the number of personal information managers to a minimum number to prevent damage caused by leakage and misuse or abuse of personal information, and designates a representative with practical responsibility for personal information management as the personal information protection officer.</w:t>
            </w:r>
            <w:r>
              <w:rPr>
                <w:rFonts w:ascii="Cambria" w:eastAsia="하나 M" w:hAnsi="Cambria" w:cs="Cambria"/>
                <w:color w:val="000000"/>
              </w:rPr>
              <w:t> </w:t>
            </w:r>
            <w:r>
              <w:rPr>
                <w:rFonts w:ascii="하나 M" w:eastAsia="하나 M" w:hAnsi="하나 M" w:hint="eastAsia"/>
                <w:color w:val="000000"/>
              </w:rPr>
              <w:t>The person in charge of personal information protection of the company is as follows.</w:t>
            </w:r>
          </w:p>
          <w:tbl>
            <w:tblPr>
              <w:tblW w:w="61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3515"/>
            </w:tblGrid>
            <w:tr w:rsidR="005A1152" w14:paraId="4DA73D2B" w14:textId="77777777" w:rsidTr="005A1152">
              <w:tc>
                <w:tcPr>
                  <w:tcW w:w="2608" w:type="dxa"/>
                  <w:tcBorders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ED8A17C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Personal Information Protection Officer</w:t>
                  </w:r>
                </w:p>
              </w:tc>
              <w:tc>
                <w:tcPr>
                  <w:tcW w:w="3515" w:type="dxa"/>
                  <w:tcBorders>
                    <w:left w:val="single" w:sz="6" w:space="0" w:color="auto"/>
                    <w:bottom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37B7EE96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- Position: Managing Director</w:t>
                  </w:r>
                </w:p>
                <w:p w14:paraId="2648B07C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- Name: Kim Heung-man</w:t>
                  </w:r>
                </w:p>
              </w:tc>
            </w:tr>
            <w:tr w:rsidR="005A1152" w14:paraId="22FC082A" w14:textId="77777777" w:rsidTr="005A1152">
              <w:tc>
                <w:tcPr>
                  <w:tcW w:w="2608" w:type="dxa"/>
                  <w:tcBorders>
                    <w:top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3E27656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Department in charge of personal information protection</w:t>
                  </w:r>
                </w:p>
              </w:tc>
              <w:tc>
                <w:tcPr>
                  <w:tcW w:w="3515" w:type="dxa"/>
                  <w:tcBorders>
                    <w:top w:val="single" w:sz="6" w:space="0" w:color="auto"/>
                    <w:lef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41E2814E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- Affiliation: Security C</w:t>
                  </w:r>
                  <w:r w:rsidRPr="008E40BC">
                    <w:rPr>
                      <w:rFonts w:ascii="하나 M" w:eastAsia="하나 M" w:hAnsi="하나 M"/>
                    </w:rPr>
                    <w:t>onsulting</w:t>
                  </w:r>
                  <w:r>
                    <w:rPr>
                      <w:rFonts w:ascii="하나 M" w:eastAsia="하나 M" w:hAnsi="하나 M" w:hint="eastAsia"/>
                    </w:rPr>
                    <w:t xml:space="preserve"> Team</w:t>
                  </w:r>
                </w:p>
                <w:p w14:paraId="298772CA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하나 M" w:eastAsia="하나 M" w:hAnsi="하나 M"/>
                    </w:rPr>
                  </w:pPr>
                  <w:r>
                    <w:rPr>
                      <w:rFonts w:ascii="하나 M" w:eastAsia="하나 M" w:hAnsi="하나 M" w:hint="eastAsia"/>
                    </w:rPr>
                    <w:t xml:space="preserve">- Person in charge: Assistant Manager </w:t>
                  </w:r>
                </w:p>
                <w:p w14:paraId="77A1989D" w14:textId="77777777" w:rsidR="009400FC" w:rsidRDefault="009400FC" w:rsidP="009400FC">
                  <w:pPr>
                    <w:pStyle w:val="a3"/>
                    <w:spacing w:before="0" w:after="0"/>
                    <w:ind w:firstLineChars="950" w:firstLine="2052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/>
                    </w:rPr>
                    <w:t>Noh</w:t>
                  </w:r>
                  <w:r>
                    <w:rPr>
                      <w:rFonts w:ascii="하나 M" w:eastAsia="하나 M" w:hAnsi="하나 M" w:hint="eastAsia"/>
                    </w:rPr>
                    <w:t xml:space="preserve"> </w:t>
                  </w:r>
                  <w:r>
                    <w:rPr>
                      <w:rFonts w:ascii="하나 M" w:eastAsia="하나 M" w:hAnsi="하나 M"/>
                    </w:rPr>
                    <w:t>Hae</w:t>
                  </w:r>
                  <w:r>
                    <w:rPr>
                      <w:rFonts w:ascii="하나 M" w:eastAsia="하나 M" w:hAnsi="하나 M" w:hint="eastAsia"/>
                    </w:rPr>
                    <w:t>-</w:t>
                  </w:r>
                  <w:r>
                    <w:rPr>
                      <w:rFonts w:ascii="하나 M" w:eastAsia="하나 M" w:hAnsi="하나 M"/>
                    </w:rPr>
                    <w:t>Myeong</w:t>
                  </w:r>
                </w:p>
                <w:p w14:paraId="0885E543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lastRenderedPageBreak/>
                    <w:t xml:space="preserve">- Tel: </w:t>
                  </w:r>
                  <w:r w:rsidRPr="008E40BC">
                    <w:rPr>
                      <w:rFonts w:ascii="하나 M" w:eastAsia="하나 M" w:hAnsi="하나 M"/>
                    </w:rPr>
                    <w:t>02-6477-1294</w:t>
                  </w:r>
                </w:p>
                <w:p w14:paraId="13B8F6E9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- Mail:</w:t>
                  </w:r>
                  <w:r>
                    <w:rPr>
                      <w:rFonts w:ascii="Cambria" w:eastAsia="하나 M" w:hAnsi="Cambria" w:cs="Cambria"/>
                    </w:rPr>
                    <w:t> </w:t>
                  </w:r>
                  <w:hyperlink r:id="rId9" w:history="1">
                    <w:r>
                      <w:rPr>
                        <w:rStyle w:val="ac"/>
                        <w:rFonts w:ascii="하나 M" w:eastAsia="하나 M" w:hAnsi="하나 M" w:hint="eastAsia"/>
                      </w:rPr>
                      <w:t>hanati.privacy@hanafn.com</w:t>
                    </w:r>
                  </w:hyperlink>
                </w:p>
                <w:p w14:paraId="39E50BA2" w14:textId="77777777" w:rsidR="005A1152" w:rsidRDefault="005A1152" w:rsidP="005A1152">
                  <w:pPr>
                    <w:pStyle w:val="a3"/>
                    <w:spacing w:before="0" w:after="0"/>
                    <w:rPr>
                      <w:rFonts w:ascii="바탕" w:eastAsia="바탕" w:hAnsi="바탕"/>
                    </w:rPr>
                  </w:pPr>
                  <w:r>
                    <w:rPr>
                      <w:rFonts w:ascii="하나 M" w:eastAsia="하나 M" w:hAnsi="하나 M" w:hint="eastAsia"/>
                    </w:rPr>
                    <w:t>※You will be connected to the department in charge of personal information protection.</w:t>
                  </w:r>
                </w:p>
              </w:tc>
            </w:tr>
          </w:tbl>
          <w:p w14:paraId="4D142CEE" w14:textId="1DE25F89" w:rsidR="00241F27" w:rsidRPr="005A1152" w:rsidRDefault="00241F27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078" w:type="dxa"/>
          </w:tcPr>
          <w:p w14:paraId="5FF787D9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07911D8C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4BBB5A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3944E5BF" w14:textId="1FDE4C76" w:rsidR="000249A6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28151F" w14:textId="163C5735" w:rsidR="00FD27D5" w:rsidRDefault="00FD27D5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3EA5B88" w14:textId="137A2072" w:rsidR="007D280C" w:rsidRDefault="007D280C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4F3B606C" w14:textId="33EEF31D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70F17E3E" w14:textId="7B850123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38899C38" w14:textId="123AD79B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766DFED1" w14:textId="74D589E4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3F17D44F" w14:textId="1038A482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680BBF7A" w14:textId="25BDAAA0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784786E6" w14:textId="6B0F3065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40C082DC" w14:textId="77777777" w:rsidR="005A1152" w:rsidRDefault="005A1152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7D5E1B21" w14:textId="77777777" w:rsidR="007D280C" w:rsidRPr="00FD27D5" w:rsidRDefault="007D280C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1A0C95A8" w14:textId="54A235B2" w:rsidR="0065420E" w:rsidRPr="00FD27D5" w:rsidRDefault="000249A6" w:rsidP="009400FC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  <w:r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>-</w:t>
            </w:r>
            <w:r w:rsidR="009400FC">
              <w:rPr>
                <w:rFonts w:asciiTheme="minorHAnsi" w:eastAsiaTheme="minorHAnsi" w:hAnsiTheme="minorHAnsi"/>
                <w:color w:val="000000"/>
                <w:u w:color="FFFFFF"/>
              </w:rPr>
              <w:t>Change Personal Information Protection department and Contact Person</w:t>
            </w:r>
          </w:p>
        </w:tc>
      </w:tr>
      <w:tr w:rsidR="00635B6B" w:rsidRPr="00FD27D5" w14:paraId="7B26C08D" w14:textId="77777777" w:rsidTr="000249A6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166C3539" w14:textId="77777777" w:rsidR="005A1152" w:rsidRPr="00D313B6" w:rsidRDefault="005A1152" w:rsidP="005A1152">
            <w:pPr>
              <w:pStyle w:val="a3"/>
              <w:spacing w:before="0" w:after="0"/>
              <w:jc w:val="center"/>
              <w:rPr>
                <w:rFonts w:ascii="바탕" w:eastAsia="바탕" w:hAnsi="바탕"/>
                <w:b/>
                <w:color w:val="000000"/>
              </w:rPr>
            </w:pPr>
            <w:r w:rsidRPr="00D313B6">
              <w:rPr>
                <w:rFonts w:ascii="바탕" w:eastAsia="바탕" w:hAnsi="바탕" w:hint="eastAsia"/>
                <w:b/>
                <w:color w:val="000000"/>
              </w:rPr>
              <w:t>Supplementary policy</w:t>
            </w:r>
          </w:p>
          <w:p w14:paraId="504287CD" w14:textId="77777777" w:rsidR="005A1152" w:rsidRDefault="005A1152" w:rsidP="005A1152">
            <w:pPr>
              <w:pStyle w:val="a3"/>
              <w:spacing w:before="0" w:after="0"/>
              <w:jc w:val="center"/>
              <w:rPr>
                <w:rFonts w:ascii="바탕" w:eastAsia="바탕" w:hAnsi="바탕"/>
                <w:color w:val="000000"/>
              </w:rPr>
            </w:pPr>
            <w:r>
              <w:rPr>
                <w:rFonts w:ascii="Cambria" w:eastAsia="하나 M" w:hAnsi="Cambria" w:cs="Cambria"/>
                <w:b/>
                <w:bCs/>
                <w:color w:val="000000"/>
              </w:rPr>
              <w:t> </w:t>
            </w:r>
          </w:p>
          <w:p w14:paraId="236090E0" w14:textId="77777777" w:rsidR="005A1152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>
              <w:rPr>
                <w:rFonts w:ascii="하나 M" w:eastAsia="하나 M" w:hAnsi="하나 M" w:hint="eastAsia"/>
                <w:color w:val="000000"/>
              </w:rPr>
              <w:t>Article 1 (Enforcement Date) This personal information processing policy is effective from January 20, 2020.</w:t>
            </w:r>
          </w:p>
          <w:p w14:paraId="4AA2AD34" w14:textId="77777777" w:rsidR="005A1152" w:rsidRPr="00DE7F28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>
              <w:rPr>
                <w:rFonts w:ascii="하나 M" w:eastAsia="하나 M" w:hAnsi="하나 M" w:hint="eastAsia"/>
                <w:color w:val="000000"/>
              </w:rPr>
              <w:t>Article 2 (Enforcement Date) This personal information processing policy is effective from November 10, 2021.</w:t>
            </w:r>
            <w:r>
              <w:rPr>
                <w:rFonts w:ascii="Cambria" w:eastAsia="하나 M" w:hAnsi="Cambria" w:cs="Cambria"/>
                <w:color w:val="000000"/>
              </w:rPr>
              <w:t> </w:t>
            </w:r>
            <w:r>
              <w:rPr>
                <w:rFonts w:ascii="하나 M" w:eastAsia="하나 M" w:hAnsi="하나 M" w:hint="eastAsia"/>
                <w:color w:val="000000"/>
              </w:rPr>
              <w:t>[Revised Comparison Table]</w:t>
            </w:r>
          </w:p>
          <w:p w14:paraId="1E6BF714" w14:textId="5A840978" w:rsidR="00635B6B" w:rsidRPr="002D7005" w:rsidRDefault="00635B6B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</w:p>
        </w:tc>
        <w:tc>
          <w:tcPr>
            <w:tcW w:w="6236" w:type="dxa"/>
          </w:tcPr>
          <w:p w14:paraId="3DFEF113" w14:textId="77777777" w:rsidR="005A1152" w:rsidRPr="00D313B6" w:rsidRDefault="005A1152" w:rsidP="005A1152">
            <w:pPr>
              <w:pStyle w:val="a3"/>
              <w:spacing w:before="0" w:after="0"/>
              <w:jc w:val="center"/>
              <w:rPr>
                <w:rFonts w:ascii="바탕" w:eastAsia="바탕" w:hAnsi="바탕"/>
                <w:b/>
                <w:color w:val="000000"/>
              </w:rPr>
            </w:pPr>
            <w:r w:rsidRPr="00D313B6">
              <w:rPr>
                <w:rFonts w:ascii="바탕" w:eastAsia="바탕" w:hAnsi="바탕" w:hint="eastAsia"/>
                <w:b/>
                <w:color w:val="000000"/>
              </w:rPr>
              <w:t>Supplementary policy</w:t>
            </w:r>
          </w:p>
          <w:p w14:paraId="78733613" w14:textId="77777777" w:rsidR="005A1152" w:rsidRDefault="005A1152" w:rsidP="005A1152">
            <w:pPr>
              <w:pStyle w:val="a3"/>
              <w:spacing w:before="0" w:after="0"/>
              <w:jc w:val="center"/>
              <w:rPr>
                <w:rFonts w:ascii="바탕" w:eastAsia="바탕" w:hAnsi="바탕"/>
                <w:color w:val="000000"/>
              </w:rPr>
            </w:pPr>
            <w:r>
              <w:rPr>
                <w:rFonts w:ascii="Cambria" w:eastAsia="하나 M" w:hAnsi="Cambria" w:cs="Cambria"/>
                <w:b/>
                <w:bCs/>
                <w:color w:val="000000"/>
              </w:rPr>
              <w:t> </w:t>
            </w:r>
          </w:p>
          <w:p w14:paraId="76EE5E60" w14:textId="77777777" w:rsidR="005A1152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>
              <w:rPr>
                <w:rFonts w:ascii="하나 M" w:eastAsia="하나 M" w:hAnsi="하나 M" w:hint="eastAsia"/>
                <w:color w:val="000000"/>
              </w:rPr>
              <w:t>Article 1 (Enforcement Date) This personal information processing policy is effective from January 20, 2020.</w:t>
            </w:r>
          </w:p>
          <w:p w14:paraId="31A7833C" w14:textId="77777777" w:rsidR="005A1152" w:rsidRDefault="005A1152" w:rsidP="005A1152">
            <w:pPr>
              <w:pStyle w:val="a3"/>
              <w:spacing w:before="0" w:after="0"/>
              <w:rPr>
                <w:rFonts w:ascii="하나 M" w:eastAsia="하나 M" w:hAnsi="하나 M"/>
                <w:color w:val="000000"/>
              </w:rPr>
            </w:pPr>
            <w:r>
              <w:rPr>
                <w:rFonts w:ascii="하나 M" w:eastAsia="하나 M" w:hAnsi="하나 M" w:hint="eastAsia"/>
                <w:color w:val="000000"/>
              </w:rPr>
              <w:t>Article 2 (Enforcement Date) This personal information processing policy is effective from November 10, 2021.</w:t>
            </w:r>
          </w:p>
          <w:p w14:paraId="0262601B" w14:textId="70319AB2" w:rsidR="005A1152" w:rsidRPr="00DE7F28" w:rsidRDefault="005A1152" w:rsidP="005A1152">
            <w:pPr>
              <w:pStyle w:val="a3"/>
              <w:spacing w:before="0" w:after="0"/>
              <w:rPr>
                <w:rFonts w:ascii="바탕" w:eastAsia="바탕" w:hAnsi="바탕"/>
                <w:color w:val="000000"/>
              </w:rPr>
            </w:pPr>
            <w:r w:rsidRPr="008E40BC">
              <w:rPr>
                <w:rFonts w:ascii="하나 M" w:eastAsia="하나 M" w:hAnsi="하나 M" w:hint="eastAsia"/>
                <w:color w:val="000000"/>
                <w:highlight w:val="yellow"/>
              </w:rPr>
              <w:t xml:space="preserve">Article 3 (Enforcement Date) This personal information processing policy is effective from </w:t>
            </w:r>
            <w:r w:rsidRPr="008E40BC">
              <w:rPr>
                <w:rFonts w:ascii="하나 M" w:eastAsia="하나 M" w:hAnsi="하나 M"/>
                <w:color w:val="000000"/>
                <w:highlight w:val="yellow"/>
              </w:rPr>
              <w:t>February</w:t>
            </w:r>
            <w:r w:rsidR="00BF0E52">
              <w:rPr>
                <w:rFonts w:ascii="하나 M" w:eastAsia="하나 M" w:hAnsi="하나 M" w:hint="eastAsia"/>
                <w:color w:val="000000"/>
                <w:highlight w:val="yellow"/>
              </w:rPr>
              <w:t xml:space="preserve"> </w:t>
            </w:r>
            <w:r w:rsidR="00EE77C7">
              <w:rPr>
                <w:rFonts w:ascii="하나 M" w:eastAsia="하나 M" w:hAnsi="하나 M"/>
                <w:color w:val="FF0000"/>
                <w:highlight w:val="yellow"/>
              </w:rPr>
              <w:t>28</w:t>
            </w:r>
            <w:bookmarkStart w:id="0" w:name="_GoBack"/>
            <w:bookmarkEnd w:id="0"/>
            <w:r w:rsidRPr="008E40BC">
              <w:rPr>
                <w:rFonts w:ascii="하나 M" w:eastAsia="하나 M" w:hAnsi="하나 M" w:hint="eastAsia"/>
                <w:color w:val="000000"/>
                <w:highlight w:val="yellow"/>
              </w:rPr>
              <w:t>, 2023.</w:t>
            </w:r>
            <w:r>
              <w:rPr>
                <w:rFonts w:ascii="Cambria" w:eastAsia="하나 M" w:hAnsi="Cambria" w:cs="Cambria"/>
                <w:color w:val="000000"/>
              </w:rPr>
              <w:t> </w:t>
            </w:r>
            <w:r>
              <w:rPr>
                <w:rFonts w:ascii="하나 M" w:eastAsia="하나 M" w:hAnsi="하나 M" w:hint="eastAsia"/>
                <w:color w:val="000000"/>
              </w:rPr>
              <w:t>[Revised Comparison Table]</w:t>
            </w:r>
          </w:p>
          <w:p w14:paraId="2EF26B58" w14:textId="103435C1" w:rsidR="00635B6B" w:rsidRPr="002D7005" w:rsidRDefault="00635B6B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</w:p>
        </w:tc>
        <w:tc>
          <w:tcPr>
            <w:tcW w:w="3078" w:type="dxa"/>
          </w:tcPr>
          <w:p w14:paraId="78454C07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014DE9E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12B469C" w14:textId="52BF2053" w:rsidR="000249A6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7C501CB7" w14:textId="130D8DFB" w:rsidR="00FD27D5" w:rsidRDefault="00FD27D5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0A0C8312" w14:textId="1D0D0C74" w:rsidR="005A1152" w:rsidRDefault="005A1152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18A3797D" w14:textId="52785E7E" w:rsidR="005A1152" w:rsidRDefault="005A1152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6ECDD672" w14:textId="69A8C8F9" w:rsidR="005A1152" w:rsidRDefault="005A1152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0B32F883" w14:textId="3D747D53" w:rsidR="005A1152" w:rsidRDefault="005A1152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7B5BA0EE" w14:textId="0539BFA7" w:rsidR="005A1152" w:rsidRPr="00FD27D5" w:rsidRDefault="005A1152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250CE7D6" w14:textId="7D1AF867" w:rsidR="00635B6B" w:rsidRPr="00FD27D5" w:rsidRDefault="002D7005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-</w:t>
            </w:r>
            <w:r w:rsidR="009400FC">
              <w:t xml:space="preserve"> </w:t>
            </w:r>
            <w:r w:rsidR="009400FC" w:rsidRPr="009400FC">
              <w:rPr>
                <w:rFonts w:asciiTheme="minorHAnsi" w:eastAsiaTheme="minorHAnsi" w:hAnsiTheme="minorHAnsi"/>
                <w:szCs w:val="20"/>
              </w:rPr>
              <w:t>New supplementary policy</w:t>
            </w:r>
          </w:p>
        </w:tc>
      </w:tr>
    </w:tbl>
    <w:p w14:paraId="771B520B" w14:textId="77777777" w:rsidR="00672F1E" w:rsidRPr="00FD27D5" w:rsidRDefault="00672F1E" w:rsidP="00730A02">
      <w:pPr>
        <w:rPr>
          <w:rFonts w:asciiTheme="minorHAnsi" w:eastAsiaTheme="minorHAnsi" w:hAnsiTheme="minorHAnsi"/>
          <w:b/>
          <w:sz w:val="28"/>
          <w:szCs w:val="2"/>
        </w:rPr>
      </w:pPr>
    </w:p>
    <w:sectPr w:rsidR="00672F1E" w:rsidRPr="00FD27D5" w:rsidSect="00E071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F289" w14:textId="77777777" w:rsidR="00B15128" w:rsidRDefault="00B15128">
      <w:r>
        <w:separator/>
      </w:r>
    </w:p>
  </w:endnote>
  <w:endnote w:type="continuationSeparator" w:id="0">
    <w:p w14:paraId="0C6E3337" w14:textId="77777777" w:rsidR="00B15128" w:rsidRDefault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C73F" w14:textId="77777777" w:rsidR="00B15128" w:rsidRDefault="00B15128">
      <w:r>
        <w:separator/>
      </w:r>
    </w:p>
  </w:footnote>
  <w:footnote w:type="continuationSeparator" w:id="0">
    <w:p w14:paraId="151E4015" w14:textId="77777777" w:rsidR="00B15128" w:rsidRDefault="00B1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423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47E94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EA0AF3"/>
    <w:multiLevelType w:val="hybridMultilevel"/>
    <w:tmpl w:val="EA70814E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9B06F3"/>
    <w:multiLevelType w:val="multilevel"/>
    <w:tmpl w:val="9F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E1892"/>
    <w:multiLevelType w:val="multilevel"/>
    <w:tmpl w:val="BDC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D3AD2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F02AA0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7B7C49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9EE1F4C"/>
    <w:multiLevelType w:val="hybridMultilevel"/>
    <w:tmpl w:val="9CEEE372"/>
    <w:lvl w:ilvl="0" w:tplc="7EDAD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FE57032"/>
    <w:multiLevelType w:val="hybridMultilevel"/>
    <w:tmpl w:val="EB2A46A4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5"/>
    <w:rsid w:val="00001B66"/>
    <w:rsid w:val="0002449C"/>
    <w:rsid w:val="000249A6"/>
    <w:rsid w:val="00036B13"/>
    <w:rsid w:val="000543E3"/>
    <w:rsid w:val="0005457A"/>
    <w:rsid w:val="00056931"/>
    <w:rsid w:val="000608C9"/>
    <w:rsid w:val="00067C6D"/>
    <w:rsid w:val="00074B8F"/>
    <w:rsid w:val="00076984"/>
    <w:rsid w:val="00092DA8"/>
    <w:rsid w:val="000B1B65"/>
    <w:rsid w:val="000C2BC8"/>
    <w:rsid w:val="000D20F5"/>
    <w:rsid w:val="000D6075"/>
    <w:rsid w:val="000F1551"/>
    <w:rsid w:val="000F1721"/>
    <w:rsid w:val="001028DE"/>
    <w:rsid w:val="00105DA7"/>
    <w:rsid w:val="00112ECC"/>
    <w:rsid w:val="00114A02"/>
    <w:rsid w:val="00115794"/>
    <w:rsid w:val="00125E50"/>
    <w:rsid w:val="00150CE7"/>
    <w:rsid w:val="00150D1C"/>
    <w:rsid w:val="00166EA2"/>
    <w:rsid w:val="001703FD"/>
    <w:rsid w:val="001837B3"/>
    <w:rsid w:val="00187168"/>
    <w:rsid w:val="0018747A"/>
    <w:rsid w:val="001911E0"/>
    <w:rsid w:val="001B14F9"/>
    <w:rsid w:val="001B2090"/>
    <w:rsid w:val="001B3A61"/>
    <w:rsid w:val="001B44F6"/>
    <w:rsid w:val="001C1E9E"/>
    <w:rsid w:val="001C28F5"/>
    <w:rsid w:val="001D019F"/>
    <w:rsid w:val="001D75C9"/>
    <w:rsid w:val="001D7BA5"/>
    <w:rsid w:val="001F27B9"/>
    <w:rsid w:val="001F7448"/>
    <w:rsid w:val="002004E3"/>
    <w:rsid w:val="0020410A"/>
    <w:rsid w:val="00210405"/>
    <w:rsid w:val="00210F3D"/>
    <w:rsid w:val="0022008C"/>
    <w:rsid w:val="0022025C"/>
    <w:rsid w:val="00227DF6"/>
    <w:rsid w:val="00233687"/>
    <w:rsid w:val="00235447"/>
    <w:rsid w:val="00241F27"/>
    <w:rsid w:val="00244164"/>
    <w:rsid w:val="00250598"/>
    <w:rsid w:val="002666E7"/>
    <w:rsid w:val="002667BD"/>
    <w:rsid w:val="00272B23"/>
    <w:rsid w:val="00280B8C"/>
    <w:rsid w:val="00286182"/>
    <w:rsid w:val="002A0329"/>
    <w:rsid w:val="002B2486"/>
    <w:rsid w:val="002D25E6"/>
    <w:rsid w:val="002D32D0"/>
    <w:rsid w:val="002D3EBF"/>
    <w:rsid w:val="002D7005"/>
    <w:rsid w:val="002E1F81"/>
    <w:rsid w:val="002E2A13"/>
    <w:rsid w:val="002F044B"/>
    <w:rsid w:val="00307A3A"/>
    <w:rsid w:val="003113AC"/>
    <w:rsid w:val="003235EF"/>
    <w:rsid w:val="00324D99"/>
    <w:rsid w:val="0034178E"/>
    <w:rsid w:val="00345A22"/>
    <w:rsid w:val="00351244"/>
    <w:rsid w:val="00356FBB"/>
    <w:rsid w:val="003643EF"/>
    <w:rsid w:val="003739AC"/>
    <w:rsid w:val="00380B77"/>
    <w:rsid w:val="003904E1"/>
    <w:rsid w:val="0039213D"/>
    <w:rsid w:val="00394A20"/>
    <w:rsid w:val="003A0EF1"/>
    <w:rsid w:val="003A2A18"/>
    <w:rsid w:val="003B2F5A"/>
    <w:rsid w:val="003B309C"/>
    <w:rsid w:val="003B3544"/>
    <w:rsid w:val="003B7B18"/>
    <w:rsid w:val="003D03B1"/>
    <w:rsid w:val="003D1280"/>
    <w:rsid w:val="003D46E8"/>
    <w:rsid w:val="003E395F"/>
    <w:rsid w:val="003F3B93"/>
    <w:rsid w:val="0040304E"/>
    <w:rsid w:val="00403390"/>
    <w:rsid w:val="00413F1C"/>
    <w:rsid w:val="0041408C"/>
    <w:rsid w:val="004157FC"/>
    <w:rsid w:val="00426321"/>
    <w:rsid w:val="00431267"/>
    <w:rsid w:val="0043655C"/>
    <w:rsid w:val="00440643"/>
    <w:rsid w:val="004411EE"/>
    <w:rsid w:val="00450658"/>
    <w:rsid w:val="00464E70"/>
    <w:rsid w:val="0047522C"/>
    <w:rsid w:val="0048766B"/>
    <w:rsid w:val="00490489"/>
    <w:rsid w:val="004920E8"/>
    <w:rsid w:val="004A1001"/>
    <w:rsid w:val="004A521E"/>
    <w:rsid w:val="004B16F0"/>
    <w:rsid w:val="004B1726"/>
    <w:rsid w:val="004C5A7D"/>
    <w:rsid w:val="004C5D44"/>
    <w:rsid w:val="004C627E"/>
    <w:rsid w:val="004C7795"/>
    <w:rsid w:val="004D4313"/>
    <w:rsid w:val="004D50C1"/>
    <w:rsid w:val="004E1F13"/>
    <w:rsid w:val="004F1044"/>
    <w:rsid w:val="005044D7"/>
    <w:rsid w:val="0050751E"/>
    <w:rsid w:val="00513051"/>
    <w:rsid w:val="00513E7A"/>
    <w:rsid w:val="00514287"/>
    <w:rsid w:val="00514E48"/>
    <w:rsid w:val="0051629F"/>
    <w:rsid w:val="00523FFD"/>
    <w:rsid w:val="00534AB6"/>
    <w:rsid w:val="00537B30"/>
    <w:rsid w:val="00541FF0"/>
    <w:rsid w:val="00551A3B"/>
    <w:rsid w:val="005757E9"/>
    <w:rsid w:val="00583015"/>
    <w:rsid w:val="00584385"/>
    <w:rsid w:val="005877A4"/>
    <w:rsid w:val="005A1152"/>
    <w:rsid w:val="005A2248"/>
    <w:rsid w:val="005B021B"/>
    <w:rsid w:val="005C3BD9"/>
    <w:rsid w:val="005D6782"/>
    <w:rsid w:val="005D7EA6"/>
    <w:rsid w:val="005E43C2"/>
    <w:rsid w:val="005E5E81"/>
    <w:rsid w:val="005E7CBF"/>
    <w:rsid w:val="006052DC"/>
    <w:rsid w:val="0061652E"/>
    <w:rsid w:val="00617BE7"/>
    <w:rsid w:val="006219EF"/>
    <w:rsid w:val="00635B6B"/>
    <w:rsid w:val="0063699C"/>
    <w:rsid w:val="0064189F"/>
    <w:rsid w:val="00641E00"/>
    <w:rsid w:val="00652E29"/>
    <w:rsid w:val="0065420E"/>
    <w:rsid w:val="00664FE6"/>
    <w:rsid w:val="00665DCC"/>
    <w:rsid w:val="006711C0"/>
    <w:rsid w:val="00672EE8"/>
    <w:rsid w:val="00672F1E"/>
    <w:rsid w:val="00674384"/>
    <w:rsid w:val="006777D4"/>
    <w:rsid w:val="006A2DE5"/>
    <w:rsid w:val="006A5DED"/>
    <w:rsid w:val="006B57B6"/>
    <w:rsid w:val="006B7A67"/>
    <w:rsid w:val="006C2632"/>
    <w:rsid w:val="006E1A0C"/>
    <w:rsid w:val="006E4CF5"/>
    <w:rsid w:val="006F0007"/>
    <w:rsid w:val="006F129A"/>
    <w:rsid w:val="006F2197"/>
    <w:rsid w:val="006F4933"/>
    <w:rsid w:val="007021CE"/>
    <w:rsid w:val="00730A02"/>
    <w:rsid w:val="00733C0F"/>
    <w:rsid w:val="00736DC7"/>
    <w:rsid w:val="00741FB9"/>
    <w:rsid w:val="007571B4"/>
    <w:rsid w:val="007603EF"/>
    <w:rsid w:val="007657FF"/>
    <w:rsid w:val="007742A7"/>
    <w:rsid w:val="0077443E"/>
    <w:rsid w:val="007761AD"/>
    <w:rsid w:val="00784A6B"/>
    <w:rsid w:val="00784BF7"/>
    <w:rsid w:val="00786E40"/>
    <w:rsid w:val="00792804"/>
    <w:rsid w:val="00793443"/>
    <w:rsid w:val="00795CDF"/>
    <w:rsid w:val="00795EC8"/>
    <w:rsid w:val="007A5C4E"/>
    <w:rsid w:val="007B38D5"/>
    <w:rsid w:val="007B5FFE"/>
    <w:rsid w:val="007C590A"/>
    <w:rsid w:val="007D280C"/>
    <w:rsid w:val="007D2A15"/>
    <w:rsid w:val="007F0351"/>
    <w:rsid w:val="007F18C8"/>
    <w:rsid w:val="007F2639"/>
    <w:rsid w:val="00803BC9"/>
    <w:rsid w:val="008055BF"/>
    <w:rsid w:val="00824676"/>
    <w:rsid w:val="00837D56"/>
    <w:rsid w:val="0084758E"/>
    <w:rsid w:val="00850400"/>
    <w:rsid w:val="008618EB"/>
    <w:rsid w:val="00861EBF"/>
    <w:rsid w:val="00865818"/>
    <w:rsid w:val="0087419D"/>
    <w:rsid w:val="008812EB"/>
    <w:rsid w:val="00882BCF"/>
    <w:rsid w:val="00893B65"/>
    <w:rsid w:val="008A032D"/>
    <w:rsid w:val="008A526D"/>
    <w:rsid w:val="008A7392"/>
    <w:rsid w:val="008A79A5"/>
    <w:rsid w:val="008C4BCD"/>
    <w:rsid w:val="008C59A7"/>
    <w:rsid w:val="008D0ADF"/>
    <w:rsid w:val="008D5A51"/>
    <w:rsid w:val="008E0FFD"/>
    <w:rsid w:val="008E2BA3"/>
    <w:rsid w:val="008E30A1"/>
    <w:rsid w:val="008F5B03"/>
    <w:rsid w:val="008F5CA7"/>
    <w:rsid w:val="00910129"/>
    <w:rsid w:val="009112B8"/>
    <w:rsid w:val="00916D11"/>
    <w:rsid w:val="00923E22"/>
    <w:rsid w:val="00933123"/>
    <w:rsid w:val="009336CA"/>
    <w:rsid w:val="00936483"/>
    <w:rsid w:val="009400FC"/>
    <w:rsid w:val="0094047F"/>
    <w:rsid w:val="00944A7D"/>
    <w:rsid w:val="009466FD"/>
    <w:rsid w:val="00955E72"/>
    <w:rsid w:val="00957344"/>
    <w:rsid w:val="009716EA"/>
    <w:rsid w:val="00980C42"/>
    <w:rsid w:val="0098164A"/>
    <w:rsid w:val="0098626F"/>
    <w:rsid w:val="00990170"/>
    <w:rsid w:val="00991382"/>
    <w:rsid w:val="00995EAF"/>
    <w:rsid w:val="009B0EF0"/>
    <w:rsid w:val="009C34CE"/>
    <w:rsid w:val="009C3C81"/>
    <w:rsid w:val="009C535B"/>
    <w:rsid w:val="009D331F"/>
    <w:rsid w:val="009F5FCC"/>
    <w:rsid w:val="009F6C63"/>
    <w:rsid w:val="00A00DDD"/>
    <w:rsid w:val="00A05D7C"/>
    <w:rsid w:val="00A14572"/>
    <w:rsid w:val="00A16064"/>
    <w:rsid w:val="00A34025"/>
    <w:rsid w:val="00A401E3"/>
    <w:rsid w:val="00A41B12"/>
    <w:rsid w:val="00A4680F"/>
    <w:rsid w:val="00A47CDF"/>
    <w:rsid w:val="00A52DEF"/>
    <w:rsid w:val="00A6071C"/>
    <w:rsid w:val="00A73D44"/>
    <w:rsid w:val="00A7691F"/>
    <w:rsid w:val="00A93F0E"/>
    <w:rsid w:val="00A9760E"/>
    <w:rsid w:val="00AB1B31"/>
    <w:rsid w:val="00AB410F"/>
    <w:rsid w:val="00AB42D0"/>
    <w:rsid w:val="00AB596C"/>
    <w:rsid w:val="00AD5B33"/>
    <w:rsid w:val="00AD662B"/>
    <w:rsid w:val="00AE334E"/>
    <w:rsid w:val="00AE5ED0"/>
    <w:rsid w:val="00AE773C"/>
    <w:rsid w:val="00AF0B8D"/>
    <w:rsid w:val="00B0321D"/>
    <w:rsid w:val="00B0374F"/>
    <w:rsid w:val="00B1190A"/>
    <w:rsid w:val="00B13EA5"/>
    <w:rsid w:val="00B15128"/>
    <w:rsid w:val="00B21F4E"/>
    <w:rsid w:val="00B272B7"/>
    <w:rsid w:val="00B3564E"/>
    <w:rsid w:val="00B62D28"/>
    <w:rsid w:val="00B62F14"/>
    <w:rsid w:val="00B737A5"/>
    <w:rsid w:val="00B813D0"/>
    <w:rsid w:val="00B8309F"/>
    <w:rsid w:val="00B86D56"/>
    <w:rsid w:val="00B92F65"/>
    <w:rsid w:val="00B947F2"/>
    <w:rsid w:val="00B95731"/>
    <w:rsid w:val="00B96D2C"/>
    <w:rsid w:val="00BA550B"/>
    <w:rsid w:val="00BA7001"/>
    <w:rsid w:val="00BA73A2"/>
    <w:rsid w:val="00BB4F52"/>
    <w:rsid w:val="00BB6B3A"/>
    <w:rsid w:val="00BB700D"/>
    <w:rsid w:val="00BE21BC"/>
    <w:rsid w:val="00BE4C3B"/>
    <w:rsid w:val="00BE52EE"/>
    <w:rsid w:val="00BF0E52"/>
    <w:rsid w:val="00BF7418"/>
    <w:rsid w:val="00C0164A"/>
    <w:rsid w:val="00C03FC4"/>
    <w:rsid w:val="00C07BF9"/>
    <w:rsid w:val="00C1102B"/>
    <w:rsid w:val="00C15D67"/>
    <w:rsid w:val="00C16851"/>
    <w:rsid w:val="00C16980"/>
    <w:rsid w:val="00C17F76"/>
    <w:rsid w:val="00C236FA"/>
    <w:rsid w:val="00C24980"/>
    <w:rsid w:val="00C33D9A"/>
    <w:rsid w:val="00C36167"/>
    <w:rsid w:val="00C46F85"/>
    <w:rsid w:val="00C56E87"/>
    <w:rsid w:val="00C6024C"/>
    <w:rsid w:val="00C63D0F"/>
    <w:rsid w:val="00C718A1"/>
    <w:rsid w:val="00C751F7"/>
    <w:rsid w:val="00C8378F"/>
    <w:rsid w:val="00C84CAA"/>
    <w:rsid w:val="00C90773"/>
    <w:rsid w:val="00C90A83"/>
    <w:rsid w:val="00CA7442"/>
    <w:rsid w:val="00CB2B4E"/>
    <w:rsid w:val="00CB4DD4"/>
    <w:rsid w:val="00CB5F41"/>
    <w:rsid w:val="00CC2FE3"/>
    <w:rsid w:val="00CC7C90"/>
    <w:rsid w:val="00CD5E4C"/>
    <w:rsid w:val="00CE20E8"/>
    <w:rsid w:val="00CE55DB"/>
    <w:rsid w:val="00CE58E2"/>
    <w:rsid w:val="00CF1ACC"/>
    <w:rsid w:val="00CF376E"/>
    <w:rsid w:val="00D063D9"/>
    <w:rsid w:val="00D105B8"/>
    <w:rsid w:val="00D23EC3"/>
    <w:rsid w:val="00D310B0"/>
    <w:rsid w:val="00D3413C"/>
    <w:rsid w:val="00D37C83"/>
    <w:rsid w:val="00D504A8"/>
    <w:rsid w:val="00D54484"/>
    <w:rsid w:val="00D61624"/>
    <w:rsid w:val="00D8391E"/>
    <w:rsid w:val="00D922E9"/>
    <w:rsid w:val="00D93D35"/>
    <w:rsid w:val="00DA1732"/>
    <w:rsid w:val="00DB1457"/>
    <w:rsid w:val="00DC184C"/>
    <w:rsid w:val="00DC2D29"/>
    <w:rsid w:val="00DE1E51"/>
    <w:rsid w:val="00DE5DF4"/>
    <w:rsid w:val="00DF4BC4"/>
    <w:rsid w:val="00DF4D93"/>
    <w:rsid w:val="00E045D2"/>
    <w:rsid w:val="00E04B15"/>
    <w:rsid w:val="00E07130"/>
    <w:rsid w:val="00E213FF"/>
    <w:rsid w:val="00E22F4B"/>
    <w:rsid w:val="00E24F59"/>
    <w:rsid w:val="00E30179"/>
    <w:rsid w:val="00E31841"/>
    <w:rsid w:val="00E3729F"/>
    <w:rsid w:val="00E4599A"/>
    <w:rsid w:val="00E50118"/>
    <w:rsid w:val="00E51842"/>
    <w:rsid w:val="00E52D28"/>
    <w:rsid w:val="00E61C03"/>
    <w:rsid w:val="00E73093"/>
    <w:rsid w:val="00E7708B"/>
    <w:rsid w:val="00E810CD"/>
    <w:rsid w:val="00E81FA3"/>
    <w:rsid w:val="00E948C0"/>
    <w:rsid w:val="00EA150F"/>
    <w:rsid w:val="00EB0535"/>
    <w:rsid w:val="00EB2272"/>
    <w:rsid w:val="00EB6F5D"/>
    <w:rsid w:val="00EC2F03"/>
    <w:rsid w:val="00ED22DC"/>
    <w:rsid w:val="00ED2B6C"/>
    <w:rsid w:val="00ED3393"/>
    <w:rsid w:val="00ED3C84"/>
    <w:rsid w:val="00EE7689"/>
    <w:rsid w:val="00EE77C7"/>
    <w:rsid w:val="00F02A03"/>
    <w:rsid w:val="00F05D26"/>
    <w:rsid w:val="00F12F7E"/>
    <w:rsid w:val="00F1466F"/>
    <w:rsid w:val="00F440E9"/>
    <w:rsid w:val="00F50941"/>
    <w:rsid w:val="00F569EF"/>
    <w:rsid w:val="00F72D42"/>
    <w:rsid w:val="00F74076"/>
    <w:rsid w:val="00F80176"/>
    <w:rsid w:val="00F8216B"/>
    <w:rsid w:val="00F8347A"/>
    <w:rsid w:val="00FC2A10"/>
    <w:rsid w:val="00FD27D5"/>
    <w:rsid w:val="00FE09AB"/>
    <w:rsid w:val="00FF3E6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54347992"/>
  <w15:docId w15:val="{BB47858A-C8FB-4786-A330-969BCA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3">
    <w:name w:val="hs3"/>
    <w:basedOn w:val="a"/>
    <w:rsid w:val="00092DA8"/>
    <w:pPr>
      <w:widowControl/>
      <w:wordWrap/>
      <w:autoSpaceDE/>
      <w:autoSpaceDN/>
      <w:spacing w:line="736" w:lineRule="atLeast"/>
      <w:jc w:val="center"/>
    </w:pPr>
    <w:rPr>
      <w:rFonts w:ascii="한양신명조" w:eastAsia="한양신명조" w:hAnsi="굴림" w:cs="굴림"/>
      <w:b/>
      <w:bCs/>
      <w:color w:val="000000"/>
      <w:kern w:val="0"/>
      <w:sz w:val="32"/>
      <w:szCs w:val="32"/>
    </w:rPr>
  </w:style>
  <w:style w:type="paragraph" w:customStyle="1" w:styleId="hs1">
    <w:name w:val="hs1"/>
    <w:basedOn w:val="a"/>
    <w:rsid w:val="00092DA8"/>
    <w:pPr>
      <w:widowControl/>
      <w:wordWrap/>
      <w:autoSpaceDE/>
      <w:autoSpaceDN/>
      <w:spacing w:line="644" w:lineRule="atLeast"/>
    </w:pPr>
    <w:rPr>
      <w:rFonts w:ascii="한양신명조" w:eastAsia="한양신명조" w:hAnsi="굴림" w:cs="굴림"/>
      <w:color w:val="000000"/>
      <w:kern w:val="0"/>
      <w:sz w:val="28"/>
      <w:szCs w:val="28"/>
    </w:rPr>
  </w:style>
  <w:style w:type="paragraph" w:styleId="a3">
    <w:name w:val="Normal (Web)"/>
    <w:basedOn w:val="a"/>
    <w:uiPriority w:val="99"/>
    <w:rsid w:val="00092D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B03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72F1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551"/>
    <w:pPr>
      <w:ind w:leftChars="400" w:left="800"/>
    </w:pPr>
  </w:style>
  <w:style w:type="character" w:styleId="a8">
    <w:name w:val="annotation reference"/>
    <w:basedOn w:val="a0"/>
    <w:semiHidden/>
    <w:unhideWhenUsed/>
    <w:rsid w:val="003643EF"/>
    <w:rPr>
      <w:sz w:val="18"/>
      <w:szCs w:val="18"/>
    </w:rPr>
  </w:style>
  <w:style w:type="paragraph" w:styleId="a9">
    <w:name w:val="annotation text"/>
    <w:basedOn w:val="a"/>
    <w:link w:val="Char"/>
    <w:unhideWhenUsed/>
    <w:rsid w:val="003643EF"/>
    <w:pPr>
      <w:jc w:val="left"/>
    </w:pPr>
  </w:style>
  <w:style w:type="character" w:customStyle="1" w:styleId="Char">
    <w:name w:val="메모 텍스트 Char"/>
    <w:basedOn w:val="a0"/>
    <w:link w:val="a9"/>
    <w:rsid w:val="003643EF"/>
    <w:rPr>
      <w:rFonts w:ascii="바탕"/>
      <w:kern w:val="2"/>
      <w:szCs w:val="24"/>
    </w:rPr>
  </w:style>
  <w:style w:type="paragraph" w:styleId="aa">
    <w:name w:val="annotation subject"/>
    <w:basedOn w:val="a9"/>
    <w:next w:val="a9"/>
    <w:link w:val="Char0"/>
    <w:semiHidden/>
    <w:unhideWhenUsed/>
    <w:rsid w:val="003643EF"/>
    <w:rPr>
      <w:b/>
      <w:bCs/>
    </w:rPr>
  </w:style>
  <w:style w:type="character" w:customStyle="1" w:styleId="Char0">
    <w:name w:val="메모 주제 Char"/>
    <w:basedOn w:val="Char"/>
    <w:link w:val="aa"/>
    <w:semiHidden/>
    <w:rsid w:val="003643EF"/>
    <w:rPr>
      <w:rFonts w:ascii="바탕"/>
      <w:b/>
      <w:bCs/>
      <w:kern w:val="2"/>
      <w:szCs w:val="24"/>
    </w:rPr>
  </w:style>
  <w:style w:type="paragraph" w:styleId="ab">
    <w:name w:val="Balloon Text"/>
    <w:basedOn w:val="a"/>
    <w:link w:val="Char1"/>
    <w:semiHidden/>
    <w:unhideWhenUsed/>
    <w:rsid w:val="0036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semiHidden/>
    <w:rsid w:val="003643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rsid w:val="002D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ti.privacy@hanaf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ti.privacy@hanaf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0_DEV\01_C_DEV\01_REAL\EDITSOLS\LWPW_20101126\MAIN\TEMPLATE\&#44033;&#51333;&#45824;&#48708;&#54364;&#49373;&#49457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8034-A44C-49F7-ADC1-7B9ACF2E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각종대비표생성.dot</Template>
  <TotalTime>26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각종대비표생성(가로)</vt:lpstr>
    </vt:vector>
  </TitlesOfParts>
  <Company>gensolsoft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각종대비표생성(가로)</dc:title>
  <dc:creator>젠솔소프트 기술연구소</dc:creator>
  <cp:lastModifiedBy>HanaTI</cp:lastModifiedBy>
  <cp:revision>16</cp:revision>
  <cp:lastPrinted>1900-12-31T15:00:00Z</cp:lastPrinted>
  <dcterms:created xsi:type="dcterms:W3CDTF">2023-02-20T08:45:00Z</dcterms:created>
  <dcterms:modified xsi:type="dcterms:W3CDTF">2023-02-27T09:52:00Z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1640872</vt:i4>
  </property>
</Properties>
</file>